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DF" w:rsidRPr="0071009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Туристик ма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сулотларнинг турлари ва унинг та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симланиши.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3.1.Туристик махсулот т</w:t>
      </w:r>
      <w:r>
        <w:rPr>
          <w:b/>
          <w:bCs/>
          <w:i/>
          <w:iCs/>
          <w:sz w:val="28"/>
          <w:szCs w:val="28"/>
        </w:rPr>
        <w:t>ў</w:t>
      </w:r>
      <w:r>
        <w:rPr>
          <w:rFonts w:ascii="BalticaUzbek" w:hAnsi="BalticaUzbek"/>
          <w:b/>
          <w:bCs/>
          <w:i/>
          <w:i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рисида тушунча.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3.2.Туристик махсулотнинг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аётий бос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ичлари.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3.3.Туристик махсулотнинг бахоланиши.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3.4.Нарх белгилашга таьсир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илувчи омиллар.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3.5.Туризм секторида нарх фар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лилиги.</w:t>
      </w:r>
    </w:p>
    <w:p w:rsidR="00B200DF" w:rsidRPr="0071009F" w:rsidRDefault="00B200DF" w:rsidP="00B200DF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3.1.Туристик махсулот т</w:t>
      </w:r>
      <w:r>
        <w:rPr>
          <w:b/>
          <w:bCs/>
          <w:sz w:val="28"/>
          <w:szCs w:val="28"/>
        </w:rPr>
        <w:t>ў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>рисида тушунча</w:t>
      </w:r>
      <w:r w:rsidRPr="0071009F">
        <w:rPr>
          <w:rFonts w:ascii="BalticaUzbek" w:hAnsi="BalticaUzbek"/>
          <w:sz w:val="28"/>
          <w:szCs w:val="28"/>
        </w:rPr>
        <w:t>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Бир мехмонхона ёки ресторан х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жалиги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атланиладиган ёки ётиладиган жой эмасдир. У ерда айни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тда, ижтимоий ва инсоний муло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атларнинг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ердир. Туризмда хизматлар бирор махсулотни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</w:t>
      </w:r>
      <w:bookmarkStart w:id="0" w:name="_GoBack"/>
      <w:bookmarkEnd w:id="0"/>
      <w:r w:rsidRPr="0071009F">
        <w:rPr>
          <w:rFonts w:ascii="BalticaUzbek" w:hAnsi="BalticaUzbek"/>
          <w:sz w:val="28"/>
          <w:szCs w:val="28"/>
        </w:rPr>
        <w:t>. Шу сабабли махсулот харидорга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proofErr w:type="gramStart"/>
      <w:r w:rsidRPr="0071009F">
        <w:rPr>
          <w:rFonts w:ascii="BalticaUzbek" w:hAnsi="BalticaUzbek"/>
          <w:sz w:val="28"/>
          <w:szCs w:val="28"/>
        </w:rPr>
        <w:t>хил б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Туристлар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атидан уйини тарк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илганларидан бошлаб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айтгунга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адар фойдалангани барча хизматлар </w:t>
      </w:r>
      <w:proofErr w:type="gramStart"/>
      <w:r w:rsidRPr="0071009F">
        <w:rPr>
          <w:rFonts w:ascii="BalticaUzbek" w:hAnsi="BalticaUzbek"/>
          <w:sz w:val="28"/>
          <w:szCs w:val="28"/>
        </w:rPr>
        <w:t>ва т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плагани тажрибалар бирор туристик махсулотдир.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арувчилар томонидан мехмонхонанинг ёто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лари, ресторанларнинг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атлари бирор туристик махсулотдир.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туристларга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булар аралаш туристик махсулотнинг бир парчаларидир. Турист таътилга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 экан турли хил аралаш бир махсулот, бир хизмат пакети сотиб олмо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Туристик махсулот туристнинг саёхати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фойдалангани тунаш,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атланиш, томоша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ва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анча хизматларнинг мажмуидир.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Туризмда махсулот 2 шаклда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Бир давлатнинг сохиб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 табиий, тарихий ва туристик ресурсларни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туризм махсулоти.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Истеъмолчиларнинг ер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згартиришларига ва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илишларига имкон берган барча хизматлар, яъни бир пекиж - тур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туристик хизматларнинг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индиси.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ab/>
        <w:t>Туризм маркетингининг биринчи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ичини туристик махсулот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Бирор туристик корхонанинг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арган махсулот ва хизматлари,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саноат корхоналарининг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арадиган махсулотларидан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лидир. Туризм маркетинги турли хил воситалар ёрдамида юзага келтирилган бир махсулот асосига таянмо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дадир. Бу махсулотнинг </w:t>
      </w:r>
      <w:proofErr w:type="gramStart"/>
      <w:r w:rsidRPr="0071009F">
        <w:rPr>
          <w:rFonts w:ascii="BalticaUzbek" w:hAnsi="BalticaUzbek"/>
          <w:sz w:val="28"/>
          <w:szCs w:val="28"/>
        </w:rPr>
        <w:t>р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арилиши учун, маълумот ва хабарлашиш воситаларини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шиш керакдир. Турист учун </w:t>
      </w:r>
      <w:proofErr w:type="gramStart"/>
      <w:r w:rsidRPr="0071009F">
        <w:rPr>
          <w:rFonts w:ascii="BalticaUzbek" w:hAnsi="BalticaUzbek"/>
          <w:sz w:val="28"/>
          <w:szCs w:val="28"/>
        </w:rPr>
        <w:t>энг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амиятлиси, энг яхшисини ёки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ё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анини танлашдир. Туризм корхонасида ёки маркетингида ма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сад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</w:t>
      </w:r>
      <w:proofErr w:type="gramEnd"/>
      <w:r w:rsidRPr="0071009F">
        <w:rPr>
          <w:rFonts w:ascii="BalticaUzbek" w:hAnsi="BalticaUzbek"/>
          <w:sz w:val="28"/>
          <w:szCs w:val="28"/>
        </w:rPr>
        <w:t>: истеъмолчига энг яхши шаклда хизмат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арувчиларга оптимал бир фойда яратиш орасида муваффа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иятли бир нисбат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уришдир. Туристик махсулотнинг хусусиятлари куйидагилардан иборат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Туристик махсулотнинг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арилган жойида тугатилиши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ийиндир. Истеъмолчи турист, туристик махсулот ва хизматларнинг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ариладиган жойига боришга мажбурдир.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Туристик махсулот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 хизматларнинг (тунаш,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атланиш, томоша ва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>к.)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индисидан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осил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Хизмат ва махсулотнинг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тида сотилиши шартдир.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Туристик махсулотларда субъектив бахолаш жуда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Туристик махсулотларда тортувчанлик, фойдалилик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улай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хусусиятларининг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Туристик махсулотларда мехнат  зич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шаклида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автоматлаштириш жуда камдир.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Туристик махсулотларда стандартлаштириш жуда камдир. Хусусан хизмат ёки сервисларнинг бир тартибда ва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олибларда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 эмасдир.</w:t>
      </w:r>
    </w:p>
    <w:p w:rsidR="00B200D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</w:p>
    <w:p w:rsidR="00B200DF" w:rsidRPr="00860B40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 xml:space="preserve">3.2.Туристик махсулотнинг </w:t>
      </w:r>
      <w:r w:rsidRPr="00860B40">
        <w:rPr>
          <w:b/>
          <w:bCs/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>аётий бос</w:t>
      </w:r>
      <w:r w:rsidRPr="00860B40">
        <w:rPr>
          <w:b/>
          <w:bCs/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>ичлари.</w:t>
      </w:r>
    </w:p>
    <w:p w:rsidR="00B200DF" w:rsidRPr="00860B40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  <w:lang w:val="uz-Cyrl-UZ"/>
        </w:rPr>
      </w:pPr>
      <w:r w:rsidRPr="00860B40">
        <w:rPr>
          <w:rFonts w:ascii="BalticaUzbek" w:hAnsi="BalticaUzbek"/>
          <w:sz w:val="28"/>
          <w:szCs w:val="28"/>
          <w:lang w:val="uz-Cyrl-UZ"/>
        </w:rPr>
        <w:t>Бирор туристик махсулот ёки хизмат, жонли бир мавжудод каби ту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60B40">
        <w:rPr>
          <w:rFonts w:ascii="BalticaUzbek" w:hAnsi="BalticaUzbek"/>
          <w:sz w:val="28"/>
          <w:szCs w:val="28"/>
          <w:lang w:val="uz-Cyrl-UZ"/>
        </w:rPr>
        <w:t>илади, яшайди ва й</w:t>
      </w:r>
      <w:r w:rsidRPr="00860B40">
        <w:rPr>
          <w:sz w:val="28"/>
          <w:szCs w:val="28"/>
          <w:lang w:val="uz-Cyrl-UZ"/>
        </w:rPr>
        <w:t>ўқ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лади. 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ртадан й</w:t>
      </w:r>
      <w:r w:rsidRPr="00860B40">
        <w:rPr>
          <w:sz w:val="28"/>
          <w:szCs w:val="28"/>
          <w:lang w:val="uz-Cyrl-UZ"/>
        </w:rPr>
        <w:t>ўқ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лишнинг турли хил сабаблари бордир: технологик ривожланишлар, ра</w:t>
      </w:r>
      <w:r w:rsidRPr="00860B40"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обат, маркетинг стратегияси, талабга мос б</w:t>
      </w:r>
      <w:r w:rsidRPr="00860B40">
        <w:rPr>
          <w:sz w:val="28"/>
          <w:szCs w:val="28"/>
          <w:lang w:val="uz-Cyrl-UZ"/>
        </w:rPr>
        <w:t>ў</w:t>
      </w:r>
      <w:r w:rsidRPr="00860B40">
        <w:rPr>
          <w:rFonts w:ascii="BalticaUzbek" w:hAnsi="BalticaUzbek"/>
          <w:sz w:val="28"/>
          <w:szCs w:val="28"/>
          <w:lang w:val="uz-Cyrl-UZ"/>
        </w:rPr>
        <w:t>лмаган жуда ю</w:t>
      </w:r>
      <w:r w:rsidRPr="00860B40"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 xml:space="preserve">ори нарх ва </w:t>
      </w:r>
      <w:r w:rsidRPr="00860B40"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иймат й</w:t>
      </w:r>
      <w:r w:rsidRPr="00860B40">
        <w:rPr>
          <w:sz w:val="28"/>
          <w:szCs w:val="28"/>
          <w:lang w:val="uz-Cyrl-UZ"/>
        </w:rPr>
        <w:t>ўқ</w:t>
      </w:r>
      <w:r w:rsidRPr="00860B40">
        <w:rPr>
          <w:rFonts w:ascii="BalticaUzbek" w:hAnsi="BalticaUzbek"/>
          <w:sz w:val="28"/>
          <w:szCs w:val="28"/>
          <w:lang w:val="uz-Cyrl-UZ"/>
        </w:rPr>
        <w:t>отиш. Бир махсулот ёки хизмат бозорга чи</w:t>
      </w:r>
      <w:r w:rsidRPr="00860B40">
        <w:rPr>
          <w:sz w:val="28"/>
          <w:szCs w:val="28"/>
          <w:lang w:val="uz-Cyrl-UZ"/>
        </w:rPr>
        <w:t>қ</w:t>
      </w:r>
      <w:r w:rsidRPr="00860B40">
        <w:rPr>
          <w:rFonts w:ascii="BalticaUzbek" w:hAnsi="BalticaUzbek"/>
          <w:sz w:val="28"/>
          <w:szCs w:val="28"/>
          <w:lang w:val="uz-Cyrl-UZ"/>
        </w:rPr>
        <w:t>арилгандан кейин 4-та  давр кечиради.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Бозорга кириш даври.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Ривожланиш даври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Са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ланиш даври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Тушиш даври.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Бу даврларнинг муддатлари махсулот ёки хизмат турларига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ва корхонанинг ташкилий тузилишига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хилма-хиллик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рсатади. Мехмонхона х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жалигида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ртача  умр 10  йилдир. Ресторан ёки бар учун бир неча йил, дискотекалар учун эса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тинчалик моддалардан таъсирлангани учун жуда кам муддатдир. Турмахсулотнинг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аётий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ичлари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чизмада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рсатилган;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</w:rPr>
      </w:pP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116840</wp:posOffset>
                </wp:positionV>
                <wp:extent cx="635" cy="1829435"/>
                <wp:effectExtent l="59055" t="15240" r="54610" b="127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29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9.2pt" to="39.65pt,1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">
                <v:stroke startarrow="block"/>
              </v:line>
            </w:pict>
          </mc:Fallback>
        </mc:AlternateContent>
      </w:r>
      <w:r w:rsidRPr="0071009F">
        <w:rPr>
          <w:rFonts w:ascii="BalticaUzbek" w:hAnsi="BalticaUzbek"/>
          <w:sz w:val="28"/>
          <w:szCs w:val="28"/>
        </w:rPr>
        <w:t xml:space="preserve">         </w:t>
      </w:r>
      <w:r w:rsidRPr="0071009F">
        <w:rPr>
          <w:rFonts w:ascii="BalticaUzbek" w:hAnsi="BalticaUzbek"/>
        </w:rPr>
        <w:t>сотишлар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3169920</wp:posOffset>
                </wp:positionH>
                <wp:positionV relativeFrom="paragraph">
                  <wp:posOffset>173990</wp:posOffset>
                </wp:positionV>
                <wp:extent cx="635" cy="1555115"/>
                <wp:effectExtent l="11430" t="15240" r="6985" b="1079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551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6pt,13.7pt" to="249.65pt,1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" strokeweight="1pt"/>
            </w:pict>
          </mc:Fallback>
        </mc:AlternateContent>
      </w: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149860</wp:posOffset>
                </wp:positionV>
                <wp:extent cx="635" cy="1555115"/>
                <wp:effectExtent l="11430" t="10160" r="6985" b="63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551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6pt,11.8pt" to="177.65pt,1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" strokeweight="1pt"/>
            </w:pict>
          </mc:Fallback>
        </mc:AlternateContent>
      </w: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149860</wp:posOffset>
                </wp:positionV>
                <wp:extent cx="635" cy="1555115"/>
                <wp:effectExtent l="11430" t="10160" r="6985" b="63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551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1.8pt" to="111.65pt,1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" strokeweight="1pt"/>
            </w:pict>
          </mc:Fallback>
        </mc:AlternateConten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3169920</wp:posOffset>
                </wp:positionH>
                <wp:positionV relativeFrom="paragraph">
                  <wp:posOffset>53340</wp:posOffset>
                </wp:positionV>
                <wp:extent cx="823595" cy="457835"/>
                <wp:effectExtent l="11430" t="12700" r="12700" b="1524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3595" cy="4578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6pt,4.2pt" to="314.45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" strokeweight="1pt"/>
            </w:pict>
          </mc:Fallback>
        </mc:AlternateContent>
      </w: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2280920</wp:posOffset>
                </wp:positionH>
                <wp:positionV relativeFrom="paragraph">
                  <wp:posOffset>40640</wp:posOffset>
                </wp:positionV>
                <wp:extent cx="915035" cy="635"/>
                <wp:effectExtent l="8255" t="9525" r="10160" b="889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6pt,3.2pt" to="251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" strokeweight="1pt"/>
            </w:pict>
          </mc:Fallback>
        </mc:AlternateContent>
      </w: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1430020</wp:posOffset>
                </wp:positionH>
                <wp:positionV relativeFrom="paragraph">
                  <wp:posOffset>53340</wp:posOffset>
                </wp:positionV>
                <wp:extent cx="823595" cy="274955"/>
                <wp:effectExtent l="14605" t="12700" r="9525" b="76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3595" cy="274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6pt,4.2pt" to="177.4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" strokeweight="1pt"/>
            </w:pict>
          </mc:Fallback>
        </mc:AlternateContent>
      </w:r>
      <w:r w:rsidRPr="0071009F">
        <w:rPr>
          <w:rFonts w:ascii="BalticaUzbek" w:hAnsi="BalticaUzbek"/>
          <w:sz w:val="28"/>
          <w:szCs w:val="28"/>
        </w:rPr>
        <w:t xml:space="preserve">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62865</wp:posOffset>
                </wp:positionV>
                <wp:extent cx="915035" cy="732155"/>
                <wp:effectExtent l="8255" t="14605" r="10160" b="15240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15035" cy="73215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38.6pt;margin-top:4.95pt;width:72.05pt;height:57.6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" path="m-1,nfc11929,,21600,9670,21600,21600em-1,nsc11929,,21600,9670,21600,21600l,21600,-1,xe" filled="f" strokeweight="1pt">
                <v:path arrowok="t" o:extrusionok="f" o:connecttype="custom" o:connectlocs="0,0;915035,732155;0,732155" o:connectangles="0,0,0"/>
              </v:shape>
            </w:pict>
          </mc:Fallback>
        </mc:AlternateContent>
      </w:r>
      <w:r w:rsidRPr="0071009F">
        <w:rPr>
          <w:rFonts w:ascii="BalticaUzbek" w:hAnsi="BalticaUzbek"/>
          <w:sz w:val="28"/>
          <w:szCs w:val="28"/>
        </w:rPr>
        <w:t xml:space="preserve"> 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211455</wp:posOffset>
                </wp:positionV>
                <wp:extent cx="4206875" cy="635"/>
                <wp:effectExtent l="8255" t="52705" r="23495" b="609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8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6.65pt" to="369.1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">
                <v:stroke endarrow="block"/>
              </v:line>
            </w:pict>
          </mc:Fallback>
        </mc:AlternateConten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</w:rPr>
      </w:pPr>
      <w:r w:rsidRPr="0071009F">
        <w:rPr>
          <w:rFonts w:ascii="BalticaUzbek" w:hAnsi="BalticaUzbek"/>
          <w:sz w:val="28"/>
          <w:szCs w:val="28"/>
        </w:rPr>
        <w:t xml:space="preserve">     </w:t>
      </w:r>
      <w:r w:rsidRPr="0071009F">
        <w:rPr>
          <w:rFonts w:ascii="BalticaUzbek" w:hAnsi="BalticaUzbek"/>
        </w:rPr>
        <w:t>Бозорга      риво</w:t>
      </w:r>
      <w:proofErr w:type="gramStart"/>
      <w:r w:rsidRPr="0071009F">
        <w:rPr>
          <w:rFonts w:ascii="BalticaUzbek" w:hAnsi="BalticaUzbek"/>
        </w:rPr>
        <w:t>ж-</w:t>
      </w:r>
      <w:proofErr w:type="gramEnd"/>
      <w:r w:rsidRPr="0071009F">
        <w:rPr>
          <w:rFonts w:ascii="BalticaUzbek" w:hAnsi="BalticaUzbek"/>
        </w:rPr>
        <w:t xml:space="preserve">               тургун        тушиш                              вакт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</w:rPr>
      </w:pPr>
      <w:r w:rsidRPr="0071009F">
        <w:rPr>
          <w:rFonts w:ascii="BalticaUzbek" w:hAnsi="BalticaUzbek"/>
        </w:rPr>
        <w:t xml:space="preserve">         кириш         ланиш               давр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</w:rPr>
      </w:pP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lastRenderedPageBreak/>
        <w:t>1. Бозорга кириш даври:</w:t>
      </w:r>
      <w:r w:rsidRPr="0071009F">
        <w:rPr>
          <w:rFonts w:ascii="BalticaUzbek" w:hAnsi="BalticaUzbek"/>
          <w:i/>
          <w:iCs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Янги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махсулот ёки хизмат бозорга киради. Бу ерда </w:t>
      </w:r>
      <w:proofErr w:type="gramStart"/>
      <w:r w:rsidRPr="0071009F">
        <w:rPr>
          <w:rFonts w:ascii="BalticaUzbek" w:hAnsi="BalticaUzbek"/>
          <w:sz w:val="28"/>
          <w:szCs w:val="28"/>
        </w:rPr>
        <w:t>энг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амиятлиси, махсулотнинг бозорга мослиги,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воситаси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талаб яратиш,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билан муносабатлар ва сотишни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аракатларидир. Истеъмолдаги махсулот ёки хизмат бозорда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зининг ишончини кутади. Шундай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илиб, турли хил имкониятларни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рганиш, капитал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арорларини беришни билиш керакдир.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2. Ривожланиш даври</w:t>
      </w:r>
      <w:r w:rsidRPr="0071009F">
        <w:rPr>
          <w:rFonts w:ascii="BalticaUzbek" w:hAnsi="BalticaUzbek"/>
          <w:sz w:val="28"/>
          <w:szCs w:val="28"/>
        </w:rPr>
        <w:t>: Бу даврда сотишлар кутилмаган даражада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паяди. Яна бу даврда,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одисаси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 ёки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лидчилар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хшаш махсулотларни бозорга киритадилар. Агар махсулот бозорда са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ланиб тура олса жуда тез ривожланиш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 таннарх ва сотиш махсулотларда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бозор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инларидан таъсирланади. Янги харидор гурухлари белгиланади. Туристик муассасаларга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ридан </w:t>
      </w:r>
      <w:proofErr w:type="gramStart"/>
      <w:r w:rsidRPr="0071009F">
        <w:rPr>
          <w:rFonts w:ascii="BalticaUzbek" w:hAnsi="BalticaUzbek"/>
          <w:sz w:val="28"/>
          <w:szCs w:val="28"/>
        </w:rPr>
        <w:t>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туроператорлар янги агентликлар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амкорликда семинар ва банкетлар ташкиллаштирадиган давридир.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3.Са</w:t>
      </w:r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>ланиш даври</w:t>
      </w:r>
      <w:r w:rsidRPr="0071009F">
        <w:rPr>
          <w:rFonts w:ascii="BalticaUzbek" w:hAnsi="BalticaUzbek"/>
          <w:sz w:val="28"/>
          <w:szCs w:val="28"/>
        </w:rPr>
        <w:t>: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Туристик махсулот ва хизматларни сотиш тезлиги секинлашган даврдир. Янги истеъмолчи топиш асосий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исобланмайди. Улар учун </w:t>
      </w:r>
      <w:proofErr w:type="gramStart"/>
      <w:r w:rsidRPr="0071009F">
        <w:rPr>
          <w:rFonts w:ascii="BalticaUzbek" w:hAnsi="BalticaUzbek"/>
          <w:sz w:val="28"/>
          <w:szCs w:val="28"/>
        </w:rPr>
        <w:t>энг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амиятлиси бозордан етарли бир улуш олишдир. +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 киритгани бозор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лимини мумкин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адар мухофаза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иладилар. Бу даврда туризм муассасалари,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нарсанинг яхши сотилгани ва муддатли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лишини тушинадилар. Махсулотлар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зини янгиламагани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дирда бозордан чекилиш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ликаси билан юзлашадилар. Сотиш нархи асосан 3 та омил сабабли пасайиш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А)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ёки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 техникаларининг рационаллашиши ва сотиш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ажмининг ортиши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ибатида бир хона ёки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иймат таннархларидаги камайиш.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Б)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хшаш хизматлар учун бозорда нарх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уришни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рсатган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ибларнинг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В) Муассасанинг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рнашган ерига, </w:t>
      </w:r>
      <w:proofErr w:type="gramStart"/>
      <w:r w:rsidRPr="0071009F">
        <w:rPr>
          <w:rFonts w:ascii="BalticaUzbek" w:hAnsi="BalticaUzbek"/>
          <w:sz w:val="28"/>
          <w:szCs w:val="28"/>
        </w:rPr>
        <w:t>номига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 берган харидор механизмининг кенгайиши.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4. Тушиш даври</w:t>
      </w:r>
      <w:r w:rsidRPr="0071009F">
        <w:rPr>
          <w:rFonts w:ascii="BalticaUzbek" w:hAnsi="BalticaUzbek"/>
          <w:sz w:val="28"/>
          <w:szCs w:val="28"/>
        </w:rPr>
        <w:t xml:space="preserve">: Сотишларнинг кузатилган даражада тушишга бошлагани даврдир, янги хизмат ва махсулотларнинг бозорга киргани </w:t>
      </w:r>
      <w:proofErr w:type="gramStart"/>
      <w:r w:rsidRPr="0071009F">
        <w:rPr>
          <w:rFonts w:ascii="BalticaUzbek" w:hAnsi="BalticaUzbek"/>
          <w:sz w:val="28"/>
          <w:szCs w:val="28"/>
        </w:rPr>
        <w:t>ва ра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обатнинг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давридир. Харидор мавжуд махсулотни тарк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илишни бошлайдилар. Тушиш даврини тижорий фойда олишнинг камайгани бир давр дейиш нот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ридир. Чунки корхона, маълум бир муддат яна олдинги харидорларини мухофаза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 бир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синда давом эта олади. Бозорга илк кириш ва ёйилиш даврида ёмон бир бошлан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ич, махсулотнинг келажагини тахликага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яди. Са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ланиш даври, мехмонхона сектори учун етарлича 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муддатли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 олади,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технологик ривожланишлар таъсирли рол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йнай олади. Харидорлар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пинча шинам, комфортли ва технологик янгиликлари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туристик муассасаларни, махсулотларни маъ</w:t>
      </w:r>
      <w:r>
        <w:rPr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sz w:val="28"/>
          <w:szCs w:val="28"/>
        </w:rPr>
        <w:t>ул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радилар.</w:t>
      </w:r>
    </w:p>
    <w:p w:rsidR="00B200DF" w:rsidRPr="0071009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3.3.Туристик махсулотнинг бахоланиши.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Туристик махсулотнинг сотилишида рол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йнаган </w:t>
      </w:r>
      <w:proofErr w:type="gramStart"/>
      <w:r w:rsidRPr="0071009F">
        <w:rPr>
          <w:rFonts w:ascii="BalticaUzbek" w:hAnsi="BalticaUzbek"/>
          <w:sz w:val="28"/>
          <w:szCs w:val="28"/>
        </w:rPr>
        <w:t>энг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 омиллардан бири махсулотнинг нархидир. Туризм маркетингида нарх асосий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энг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 бир стратегик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згарувчидир. Нарх омили хусусан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 </w:t>
      </w:r>
      <w:proofErr w:type="gramStart"/>
      <w:r w:rsidRPr="0071009F">
        <w:rPr>
          <w:rFonts w:ascii="BalticaUzbek" w:hAnsi="BalticaUzbek"/>
          <w:sz w:val="28"/>
          <w:szCs w:val="28"/>
        </w:rPr>
        <w:t>таба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туристлар томонидан кузатилган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одисадир. Харидорларнинг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пчилиги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сабаблар туфайли нарх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згаришларига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арши жуда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илувчилар. Турли масофалар ораси ёки бир хил масофалардаги турли хизматлар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юзасидан. Кам даромадли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механизмларининг туристик истеъмолчига етишадиган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аракатларидан нарх 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паймо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секторида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рилган турли хизмат ва махсулотлар натижасида нарх омили сотиб олиш омилларидан кейин 2 чи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ринга тушишни бошлагандир. Чунки  туристларнинг кутишлари ва зав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олиш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ислари олдиндадир. Бир мехмонхонанинг нархини билмасдан туриб, турист хонани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мажбуран сотиб олиш мажбуриятида эмасдир.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арзон мехмонхонанинг мижози айни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тда маълумот олишни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хохлайди. Етарли маълумотни олгандан кейин нарх-сифат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лилигини 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илади. Туристик  махсулотни сотиш  нархининг белгиланиши келгусидаги сотиш ва фойда олиш  тартибининг тавсия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илинишига  имкон беради.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туристик махсулотнинг аралаш хусусиятда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лганлиги учун нархнинг белгиланиши жуда к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п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омилларга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дир.  Туристик махсулотнинг нархини белгилаш тартибини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уйидагича изохлаймиз: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- Туристик корхоналарда махсулотларга нарх белгилашдан аввал мавжуд бозорнинг тузилиши </w:t>
      </w:r>
      <w:proofErr w:type="gramStart"/>
      <w:r w:rsidRPr="0071009F">
        <w:rPr>
          <w:rFonts w:ascii="BalticaUzbek" w:hAnsi="BalticaUzbek"/>
          <w:sz w:val="28"/>
          <w:szCs w:val="28"/>
        </w:rPr>
        <w:t>ва ра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шартларининг олдиндан белгиланиши керакдир.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 Туристик махсулотлар географик жойлашишига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бир-биридан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Туризм сохасида бозорнинг структураси,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обатдош ва монополистик бозорлардир.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 Туристик корхоналарда нархлар доимо бир </w:t>
      </w:r>
      <w:proofErr w:type="gramStart"/>
      <w:r w:rsidRPr="0071009F">
        <w:rPr>
          <w:rFonts w:ascii="BalticaUzbek" w:hAnsi="BalticaUzbek"/>
          <w:sz w:val="28"/>
          <w:szCs w:val="28"/>
        </w:rPr>
        <w:t>хил б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лмайди. Талаб к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п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даврларда нархлар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лади, талаб кам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лганда нархлар паст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</w:p>
    <w:p w:rsidR="00B200DF" w:rsidRPr="0071009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3.4.Нарх белгилашга таъсир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илувчи омиллар.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Туризм сохасида нарх белгилашга куйидаги омиллар таъсир килади.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 xml:space="preserve">1. Таннархлар. 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 таннархи сотиш нархини белгилашда асосий рол </w:t>
      </w:r>
      <w:proofErr w:type="gramStart"/>
      <w:r w:rsidRPr="0071009F">
        <w:rPr>
          <w:rFonts w:ascii="BalticaUzbek" w:hAnsi="BalticaUzbek"/>
          <w:sz w:val="28"/>
          <w:szCs w:val="28"/>
          <w:lang w:val="en-US"/>
        </w:rPr>
        <w:t>s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йнайди. Таннархлар 2 шаклда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исобланади: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згарувчан.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арор таннархнинг </w:t>
      </w:r>
      <w:proofErr w:type="gramStart"/>
      <w:r w:rsidRPr="0071009F">
        <w:rPr>
          <w:rFonts w:ascii="BalticaUzbek" w:hAnsi="BalticaUzbek"/>
          <w:sz w:val="28"/>
          <w:szCs w:val="28"/>
        </w:rPr>
        <w:t>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бир шаклда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исобланиши осон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 учун туристик корхоналардаги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згарувчан таннархлар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амиятли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 тутади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 xml:space="preserve">2. Корхонанинг </w:t>
      </w:r>
      <w:r>
        <w:rPr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i/>
          <w:iCs/>
          <w:sz w:val="28"/>
          <w:szCs w:val="28"/>
        </w:rPr>
        <w:t>рни ва жойлашган ери.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Туристик махсулот жойлашгани ернинг бозоргача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масофаси, табиий ва ижтимоий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ити, тарихий ва маданий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инлиги корхонанинг нархларига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 Самар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анд, Бухоро ва Хивадаги  мехмонхоналар билан Тошкентдаги мехмонхоналар орасида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 нархлар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лланилади.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3. Бозордаги ракибларнинг нархлари.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Бир  туристик махсулотнинг нархи, бозордаги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хшаш  махсулот ва хизматларнинг  нархларига мос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керакдир.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арилган  товар ва хизматларнинг  хусусиятига ва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  корхоналар бозор нархидан паст ёки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 нархни тавсия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иладилар. Янги бир махсулотнинг бозорга илк киришида асосан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махсулотларникидан паст нарх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ядилар. Бозор нархидан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 бир нарх белгилаган корхоналар, махсулотларнинг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хшаш махсулотлардан 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сифати ва хусусиятларга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лишини яратиш мажбуриятидадир.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4. Истемолчининг хусусиятлари - талабнинг хусусиятлари.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Истеъмолчилар туризм хизматларидан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бюджетларига мос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дорда фойдаланадилар. Агар нарх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 у махсулотларга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талаб камаяди, шу сабабли талаб белгиланган тартибга  келгунча  нархларни таништириш керакдир. Туризм талаби миллий ва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даражада 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 Баъзан корхоналар нархларни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талабига мослаб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тадирлар.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5. Ишлаб чи</w:t>
      </w:r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ариш </w:t>
      </w:r>
      <w:r>
        <w:rPr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i/>
          <w:iCs/>
          <w:sz w:val="28"/>
          <w:szCs w:val="28"/>
        </w:rPr>
        <w:t>ажми.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Нарх,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 таннархларига, корхоналарнинг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ажмига,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лчовларига </w:t>
      </w:r>
      <w:proofErr w:type="gramStart"/>
      <w:r w:rsidRPr="0071009F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турли шаклларда тавсия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 Корхонанинг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лик нисбатларига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таннархларни камайтириш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садида, маълум бир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дорда нархларни тушириш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Хусусан катта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ажмдаги тунаш корхоналарида, жами таннархларнинг остида нарх тавсияси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илиниб корхонанинг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имлари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рилади.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 xml:space="preserve">6. </w:t>
      </w:r>
      <w:r>
        <w:rPr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i/>
          <w:iCs/>
          <w:sz w:val="28"/>
          <w:szCs w:val="28"/>
        </w:rPr>
        <w:t>у</w:t>
      </w:r>
      <w:r>
        <w:rPr>
          <w:i/>
          <w:iCs/>
          <w:sz w:val="28"/>
          <w:szCs w:val="28"/>
        </w:rPr>
        <w:t>қ</w:t>
      </w:r>
      <w:proofErr w:type="gramStart"/>
      <w:r w:rsidRPr="0071009F">
        <w:rPr>
          <w:rFonts w:ascii="BalticaUzbek" w:hAnsi="BalticaUzbek"/>
          <w:i/>
          <w:iCs/>
          <w:sz w:val="28"/>
          <w:szCs w:val="28"/>
        </w:rPr>
        <w:t>у</w:t>
      </w:r>
      <w:proofErr w:type="gramEnd"/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ий тартиблар.  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Маркетинг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арувчилари нарх тавсиясини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рганар эканлар, нархнинг давлат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арув органларининг мавжуд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оидаларига мослигини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атга олишлари керак. Мамлакат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тисодини ва истеъмолчиларни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 давлат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 органлари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дирда нархларга аралашмо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дадирлар. Нархларга аралашиш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давлатда, асосан давлат, нархларнинг туризм сектори томонидан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йилишини таъминламо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дадир. Ривожланган давлатларда мехмонхоналар ва туристик махсулотларнинг нархини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корхонанинг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 белгилайди. Агар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 белгиламаса, энг камида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 ва назорат остида тутмо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далар. Шундай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 расмий туризм ташкилотлари, туристик махсулот таннархини энг паст даражада тутиб, кенг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дорда туризм талабини яратиш ва турист гурухларини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асига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илишни истамо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тадирлар. Баъзан давлат ижобий томондан нархларга аралаша олади. Яъни давлат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туризм бозорига кириб сармоя ажратади ва нархларнинг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корхоналар даражасида тартибли тутилишини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томондан давлат маркетинг жараёнида таннархларни пасайтирувчи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 потенциалини орттирувчи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оидани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</w:t>
      </w:r>
      <w:proofErr w:type="gramStart"/>
      <w:r w:rsidRPr="0071009F">
        <w:rPr>
          <w:rFonts w:ascii="BalticaUzbek" w:hAnsi="BalticaUzbek"/>
          <w:sz w:val="28"/>
          <w:szCs w:val="28"/>
        </w:rPr>
        <w:t>б-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увватлаб нархларни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давлатлар билан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 олишни яратади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2"/>
      </w:r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B200DF" w:rsidRPr="0071009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3.5.Туризм секторида нарх фарклилиги.</w:t>
      </w:r>
    </w:p>
    <w:p w:rsidR="00B200DF" w:rsidRPr="0071009F" w:rsidRDefault="00B200DF" w:rsidP="00B200DF">
      <w:pPr>
        <w:spacing w:line="360" w:lineRule="auto"/>
        <w:ind w:firstLine="720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корхоналарда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лик нисбатларини ошириш ва фойда олишни орттириш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садида, корхона ичида </w:t>
      </w:r>
      <w:proofErr w:type="gramStart"/>
      <w:r w:rsidRPr="0071009F">
        <w:rPr>
          <w:rFonts w:ascii="BalticaUzbek" w:hAnsi="BalticaUzbek"/>
          <w:sz w:val="28"/>
          <w:szCs w:val="28"/>
        </w:rPr>
        <w:t>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ва маконга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 нархларни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ллай оладилар.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томондан туризм бозоридаги истеъмолчи гурухларнинг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хусусиятларга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лишлари сабаби билан, </w:t>
      </w:r>
      <w:r w:rsidRPr="0071009F">
        <w:rPr>
          <w:rFonts w:ascii="BalticaUzbek" w:hAnsi="BalticaUzbek"/>
          <w:sz w:val="28"/>
          <w:szCs w:val="28"/>
        </w:rPr>
        <w:lastRenderedPageBreak/>
        <w:t>корхоналар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арганлари махсулот ва хизматларнинг тамойилидан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илмасдан нарх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лилаштирилишини яратадилар. </w:t>
      </w:r>
      <w:r w:rsidRPr="0071009F">
        <w:rPr>
          <w:rFonts w:ascii="BalticaUzbek" w:hAnsi="BalticaUzbek"/>
          <w:i/>
          <w:iCs/>
          <w:sz w:val="28"/>
          <w:szCs w:val="28"/>
        </w:rPr>
        <w:t>Нарх фар</w:t>
      </w:r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лилаштириш турлари </w:t>
      </w:r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уйидагича ифодаланади; 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Харидорнинг сотиб олиш кучига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нарх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лилаштириш: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Хусусан тунаш корхоналарида хизмат сифатининг бир хил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арши, мехмонхонанинг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ча ёки </w:t>
      </w:r>
      <w:proofErr w:type="gramStart"/>
      <w:r w:rsidRPr="0071009F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чага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 хоналари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 нархларда сотилади. Бир хил люкс мехмонхонада аъла-карте ресторан ва сельф-сервис ресторан усули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лланилиб турли бюджетларга хитоб этилади. Мехмонхона ёки дам олиш масканларида туризм бозоридаги истеъмолчиларнинг катта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исмини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учун турли тунаш ва хизмат шакллари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арилиб нарх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лилигини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иладилар. Харидор бюджетига мос равишда турли нархларни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ллайдилар.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2. Муддатга к</w:t>
      </w:r>
      <w:r>
        <w:rPr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i/>
          <w:iCs/>
          <w:sz w:val="28"/>
          <w:szCs w:val="28"/>
        </w:rPr>
        <w:t>ра нарх фар</w:t>
      </w:r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лилиги:                                             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корхоналарда энг к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п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лланилган бир услубдир, баъзи мин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акаларда туризмнинг мавсумлик бир хусусият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рсатишидан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турли нархлар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лланилади. Мавсум олди ва мавсум охири 50% 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 нарх туширишлар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илинади. Ярим мавсум, байрам таътиллар сабабли турли нархлар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лланилади.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тинчалик нарх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лилаштиришнинг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сади, талабнинг йил ичида бир </w:t>
      </w:r>
      <w:proofErr w:type="gramStart"/>
      <w:r w:rsidRPr="0071009F">
        <w:rPr>
          <w:rFonts w:ascii="BalticaUzbek" w:hAnsi="BalticaUzbek"/>
          <w:sz w:val="28"/>
          <w:szCs w:val="28"/>
        </w:rPr>
        <w:t>хил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шаклда ёйилиши ва мехмонхоналарнинг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нисбати давомида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лишидир. Харидорнинг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олиш муддатига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нархларда бир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лилаштириш, харидорга шахсий туширишлар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3. Харидорлар сонига к</w:t>
      </w:r>
      <w:r>
        <w:rPr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i/>
          <w:iCs/>
          <w:sz w:val="28"/>
          <w:szCs w:val="28"/>
        </w:rPr>
        <w:t>ра нарх фар</w:t>
      </w:r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лилиги: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корхоналарга келган туристик гурух ёки харидорларга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нарх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лилиги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лланилади. Хусусан дам олиш масканлари катта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дорда саёхат агентликлари сабабли гурух туристлар билан ишламо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дадирлар. Шу сабабли, келган турист сонига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ра, корхоналар маълум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дорларда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нархларда тушириш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далар. Бу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лилаштириш корхонанинг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лик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дорининг ва фойда олишлигининг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тарилишига сабаб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дадир. Тунаш корхоналарида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бу нарх фарклилаштириш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ллари ташувчилигида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дадир. Гурухлар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олида келган туристлар корхонада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лик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дорини орттиради, таваккал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илишни камайтиради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згарувчан таннархларда тасарруф ярата олади. “Нарх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лилаштирилишига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тишдан олдин”: бозорнинг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лимларига ажраладиган талаб мувозанатига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араш, агар бозор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лимлантирила олса бу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лимларни бир биридан ажратадиган ва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лимлар ораси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ичларни таъсирлайдиган керакли маркетинг услубларни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ллаш ва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лимлар учун уй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ун нархлар белгилаш керакдир.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 xml:space="preserve">4.Туризмда нарх сиёсатига таъсир </w:t>
      </w:r>
      <w:r>
        <w:rPr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i/>
          <w:iCs/>
          <w:sz w:val="28"/>
          <w:szCs w:val="28"/>
        </w:rPr>
        <w:t>илувчи атроф му</w:t>
      </w:r>
      <w:r>
        <w:rPr>
          <w:i/>
          <w:iCs/>
          <w:sz w:val="28"/>
          <w:szCs w:val="28"/>
        </w:rPr>
        <w:t>ҳ</w:t>
      </w:r>
      <w:proofErr w:type="gramStart"/>
      <w:r w:rsidRPr="0071009F">
        <w:rPr>
          <w:rFonts w:ascii="BalticaUzbek" w:hAnsi="BalticaUzbek"/>
          <w:i/>
          <w:iCs/>
          <w:sz w:val="28"/>
          <w:szCs w:val="28"/>
        </w:rPr>
        <w:t>ит</w:t>
      </w:r>
      <w:proofErr w:type="gramEnd"/>
      <w:r w:rsidRPr="0071009F">
        <w:rPr>
          <w:rFonts w:ascii="BalticaUzbek" w:hAnsi="BalticaUzbek"/>
          <w:i/>
          <w:iCs/>
          <w:sz w:val="28"/>
          <w:szCs w:val="28"/>
        </w:rPr>
        <w:t xml:space="preserve"> омиллари.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Нарх сиёсатига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proofErr w:type="gramStart"/>
      <w:r w:rsidRPr="0071009F">
        <w:rPr>
          <w:rFonts w:ascii="BalticaUzbek" w:hAnsi="BalticaUzbek"/>
          <w:sz w:val="28"/>
          <w:szCs w:val="28"/>
        </w:rPr>
        <w:t>хил омиллар турли хил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шаклларда таъсир этмо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дадир. Булар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шаклда гурухлантирилади.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А. Корхона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арисидан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омиллар.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омиллар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Расмий нарх аралашиши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Нарх нисбийлиги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шакллари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Истеъмолчи хул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 (хатт</w:t>
      </w:r>
      <w:proofErr w:type="gramStart"/>
      <w:r w:rsidRPr="0071009F">
        <w:rPr>
          <w:rFonts w:ascii="BalticaUzbek" w:hAnsi="BalticaUzbek"/>
          <w:sz w:val="28"/>
          <w:szCs w:val="28"/>
        </w:rPr>
        <w:t>и-</w:t>
      </w:r>
      <w:proofErr w:type="gramEnd"/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аракати)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Б. Корхонанинг ичида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омиллар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махсулотларнинг нарх тузилиши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корхонанинг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садлари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нарх сиёсати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корхона хусусиятларининг ташкилий тузилиши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Бу омиллар ичида 2 </w:t>
      </w:r>
      <w:proofErr w:type="gramStart"/>
      <w:r w:rsidRPr="0071009F">
        <w:rPr>
          <w:rFonts w:ascii="BalticaUzbek" w:hAnsi="BalticaUzbek"/>
          <w:sz w:val="28"/>
          <w:szCs w:val="28"/>
        </w:rPr>
        <w:t>та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амиятлиси бордир.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 чиси бозорнинг </w:t>
      </w:r>
      <w:proofErr w:type="gramStart"/>
      <w:r w:rsidRPr="0071009F">
        <w:rPr>
          <w:rFonts w:ascii="BalticaUzbek" w:hAnsi="BalticaUzbek"/>
          <w:sz w:val="28"/>
          <w:szCs w:val="28"/>
        </w:rPr>
        <w:t>тури</w:t>
      </w:r>
      <w:proofErr w:type="gramEnd"/>
      <w:r w:rsidRPr="0071009F">
        <w:rPr>
          <w:rFonts w:ascii="BalticaUzbek" w:hAnsi="BalticaUzbek"/>
          <w:sz w:val="28"/>
          <w:szCs w:val="28"/>
        </w:rPr>
        <w:t>,  2 чиси эса махсулотнинг таннарх бахоси.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Бунинг натижасида 2 шаклда нарх сиёсати яратила олинади.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а) таннарх  ва фойда устига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йилган нарх,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б) бозорга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(ра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ва талаб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атга олиниб) яратилган нарх.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Нарх жорий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илинар экан, хусусан бозорнинг тузилиши жуда яхши изланиши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рганилиши керакдир. Яъни талаб ва таклиф нархларнинг яратилишида </w:t>
      </w:r>
      <w:proofErr w:type="gramStart"/>
      <w:r w:rsidRPr="0071009F">
        <w:rPr>
          <w:rFonts w:ascii="BalticaUzbek" w:hAnsi="BalticaUzbek"/>
          <w:sz w:val="28"/>
          <w:szCs w:val="28"/>
        </w:rPr>
        <w:t>энг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амиятли омилдир. Бир корхонанинг махсулотни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илиши ва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муддатли нарх сиёсатига, корхонанинг ичида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мухит омиллари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</w:t>
      </w:r>
    </w:p>
    <w:p w:rsidR="00B200DF" w:rsidRPr="0071009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Хулоса: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Туризмдан асосий хизматларидан бири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туристик махсулот турининг сайёхати давомида фойдаланиладиган барча хизмат турларининг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ичига олади. Инсонларнинг турмахсулотларни сотиб олишлари учун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арилган жойларга боришлари мавжуддир. Турмахсулотни ривожланиш учун барча имкониятлар етарли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ундан самарали фойдаланиляпти. Туристларни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учун уларга ушбу махсулотлар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 кенг тар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ибот ишларини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олиб бориш керак. Чунки Республикамиз бой тарихий ва туристик омилларга эгадир. Туристик махсулот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аётий </w:t>
      </w:r>
      <w:proofErr w:type="gramStart"/>
      <w:r w:rsidRPr="0071009F">
        <w:rPr>
          <w:rFonts w:ascii="BalticaUzbek" w:hAnsi="BalticaUzbek"/>
          <w:sz w:val="28"/>
          <w:szCs w:val="28"/>
        </w:rPr>
        <w:t>бос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лганлиги учун корхоналар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амиша янги имкониятларни излаб топишлари ва туристлар учун арзон ва сифатли махсулотларни 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илишлари зарур.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ab/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злар: </w:t>
      </w:r>
      <w:r w:rsidRPr="0071009F">
        <w:rPr>
          <w:rFonts w:ascii="BalticaUzbek" w:hAnsi="BalticaUzbek"/>
          <w:sz w:val="28"/>
          <w:szCs w:val="28"/>
        </w:rPr>
        <w:t>Тур махсулот, тур хизмат, нарх, талаб, таклиф, пул, тур махсулотнинг бозорга кириш, ривожланиш, са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ланиш, тушиш даврлари, таннарх,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иймат, туристик бозор.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 w:rsidRPr="0071009F">
        <w:rPr>
          <w:rFonts w:ascii="BalticaUzbek" w:hAnsi="BalticaUzbek"/>
          <w:b/>
          <w:bCs/>
          <w:sz w:val="28"/>
          <w:szCs w:val="28"/>
        </w:rPr>
        <w:t>Саволлар: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1.Тур махсулот нима?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2.Турмахсулот нечта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аётий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ичга эга?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3.Турмахсулотни бахолаш тартиби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оширилади?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4.+айси омиллар нарх белгилашга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илади?</w:t>
      </w:r>
    </w:p>
    <w:p w:rsidR="00B200DF" w:rsidRPr="0071009F" w:rsidRDefault="00B200DF" w:rsidP="00B200DF">
      <w:pPr>
        <w:pStyle w:val="a3"/>
        <w:spacing w:after="0"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5.Турмахсулотнинг хусусиятлари нималардан иборат?</w:t>
      </w:r>
    </w:p>
    <w:p w:rsidR="00B200DF" w:rsidRPr="0071009F" w:rsidRDefault="00B200DF" w:rsidP="00B200DF">
      <w:pPr>
        <w:pStyle w:val="1"/>
        <w:jc w:val="left"/>
        <w:rPr>
          <w:rFonts w:cs="Times New Roman"/>
          <w:b w:val="0"/>
          <w:bCs w:val="0"/>
          <w:lang w:val="ru-RU"/>
        </w:rPr>
      </w:pPr>
      <w:r w:rsidRPr="0071009F">
        <w:rPr>
          <w:rFonts w:cs="Times New Roman"/>
          <w:b w:val="0"/>
          <w:bCs w:val="0"/>
          <w:lang w:val="ru-RU"/>
        </w:rPr>
        <w:t xml:space="preserve">6.Туризмда нарх сиёсатига таъсир </w:t>
      </w:r>
      <w:r>
        <w:rPr>
          <w:rFonts w:ascii="Times New Roman" w:hAnsi="Times New Roman" w:cs="Times New Roman"/>
          <w:b w:val="0"/>
          <w:bCs w:val="0"/>
          <w:lang w:val="ru-RU"/>
        </w:rPr>
        <w:t>қ</w:t>
      </w:r>
      <w:r w:rsidRPr="0071009F">
        <w:rPr>
          <w:rFonts w:cs="Times New Roman"/>
          <w:b w:val="0"/>
          <w:bCs w:val="0"/>
          <w:lang w:val="ru-RU"/>
        </w:rPr>
        <w:t>илувчи атроф-му</w:t>
      </w:r>
      <w:r>
        <w:rPr>
          <w:rFonts w:ascii="Times New Roman" w:hAnsi="Times New Roman" w:cs="Times New Roman"/>
          <w:b w:val="0"/>
          <w:bCs w:val="0"/>
          <w:lang w:val="ru-RU"/>
        </w:rPr>
        <w:t>ҳ</w:t>
      </w:r>
      <w:proofErr w:type="gramStart"/>
      <w:r w:rsidRPr="0071009F">
        <w:rPr>
          <w:rFonts w:cs="Times New Roman"/>
          <w:b w:val="0"/>
          <w:bCs w:val="0"/>
          <w:lang w:val="ru-RU"/>
        </w:rPr>
        <w:t>ит</w:t>
      </w:r>
      <w:proofErr w:type="gramEnd"/>
      <w:r w:rsidRPr="0071009F">
        <w:rPr>
          <w:rFonts w:cs="Times New Roman"/>
          <w:b w:val="0"/>
          <w:bCs w:val="0"/>
          <w:lang w:val="ru-RU"/>
        </w:rPr>
        <w:t xml:space="preserve"> омиллари нима?</w:t>
      </w:r>
    </w:p>
    <w:p w:rsidR="00B200DF" w:rsidRPr="0071009F" w:rsidRDefault="00B200DF" w:rsidP="00B200DF">
      <w:pPr>
        <w:pStyle w:val="1"/>
        <w:jc w:val="left"/>
        <w:rPr>
          <w:rFonts w:cs="Times New Roman"/>
          <w:b w:val="0"/>
          <w:bCs w:val="0"/>
          <w:lang w:val="ru-RU"/>
        </w:rPr>
      </w:pPr>
      <w:r w:rsidRPr="0071009F">
        <w:rPr>
          <w:rFonts w:cs="Times New Roman"/>
          <w:b w:val="0"/>
          <w:bCs w:val="0"/>
          <w:lang w:val="ru-RU"/>
        </w:rPr>
        <w:t>7.</w:t>
      </w:r>
      <w:r w:rsidRPr="0071009F">
        <w:rPr>
          <w:rFonts w:cs="Times New Roman"/>
          <w:i/>
          <w:iCs/>
          <w:lang w:val="ru-RU"/>
        </w:rPr>
        <w:t xml:space="preserve">  </w:t>
      </w:r>
      <w:r w:rsidRPr="0071009F">
        <w:rPr>
          <w:rFonts w:cs="Times New Roman"/>
          <w:b w:val="0"/>
          <w:bCs w:val="0"/>
          <w:lang w:val="ru-RU"/>
        </w:rPr>
        <w:t>Харидорлар сонига к</w:t>
      </w:r>
      <w:r>
        <w:rPr>
          <w:rFonts w:ascii="Times New Roman" w:hAnsi="Times New Roman" w:cs="Times New Roman"/>
          <w:b w:val="0"/>
          <w:bCs w:val="0"/>
          <w:lang w:val="ru-RU"/>
        </w:rPr>
        <w:t>ў</w:t>
      </w:r>
      <w:r w:rsidRPr="0071009F">
        <w:rPr>
          <w:rFonts w:cs="Times New Roman"/>
          <w:b w:val="0"/>
          <w:bCs w:val="0"/>
          <w:lang w:val="ru-RU"/>
        </w:rPr>
        <w:t>ра нарх фар</w:t>
      </w:r>
      <w:r>
        <w:rPr>
          <w:rFonts w:ascii="Times New Roman" w:hAnsi="Times New Roman" w:cs="Times New Roman"/>
          <w:b w:val="0"/>
          <w:bCs w:val="0"/>
          <w:lang w:val="ru-RU"/>
        </w:rPr>
        <w:t>қ</w:t>
      </w:r>
      <w:r w:rsidRPr="0071009F">
        <w:rPr>
          <w:rFonts w:cs="Times New Roman"/>
          <w:b w:val="0"/>
          <w:bCs w:val="0"/>
          <w:lang w:val="ru-RU"/>
        </w:rPr>
        <w:t>лилиги нима?</w:t>
      </w:r>
    </w:p>
    <w:p w:rsidR="00B200DF" w:rsidRPr="0071009F" w:rsidRDefault="00B200DF" w:rsidP="00B200DF">
      <w:pPr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 Муддатга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нарх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лилиги нима?</w:t>
      </w:r>
    </w:p>
    <w:p w:rsidR="00B200DF" w:rsidRPr="0071009F" w:rsidRDefault="00B200DF" w:rsidP="00B200DF">
      <w:pPr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сулотнинг пайдо б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лиши неча бос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ичдан иборат?</w:t>
      </w:r>
    </w:p>
    <w:p w:rsidR="00B200DF" w:rsidRPr="0071009F" w:rsidRDefault="00B200DF" w:rsidP="00B200DF">
      <w:pPr>
        <w:pStyle w:val="1"/>
        <w:jc w:val="left"/>
        <w:rPr>
          <w:rFonts w:cs="Times New Roman"/>
          <w:lang w:val="ru-RU"/>
        </w:rPr>
      </w:pPr>
      <w:r w:rsidRPr="0071009F">
        <w:rPr>
          <w:rFonts w:cs="Times New Roman"/>
          <w:lang w:val="ru-RU"/>
        </w:rPr>
        <w:t>Фойдаланилган адабиётлар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1.Александров А.Ю.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</w:t>
      </w:r>
      <w:proofErr w:type="gramStart"/>
      <w:r w:rsidRPr="0071009F">
        <w:rPr>
          <w:rFonts w:ascii="BalticaUzbek" w:hAnsi="BalticaUzbek"/>
          <w:sz w:val="28"/>
          <w:szCs w:val="28"/>
        </w:rPr>
        <w:t>.п</w:t>
      </w:r>
      <w:proofErr w:type="gramEnd"/>
      <w:r w:rsidRPr="0071009F">
        <w:rPr>
          <w:rFonts w:ascii="BalticaUzbek" w:hAnsi="BalticaUzbek"/>
          <w:sz w:val="28"/>
          <w:szCs w:val="28"/>
        </w:rPr>
        <w:t>особие для вузов.- М.: Аспект Пресс, 2004.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 География туризм. Романов А.А. Саакянц Р.Г.  А.А. 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</w:t>
      </w:r>
      <w:r w:rsidRPr="0071009F">
        <w:rPr>
          <w:rFonts w:ascii="BalticaUzbek" w:hAnsi="BalticaUzbek"/>
          <w:b/>
          <w:bCs/>
          <w:sz w:val="28"/>
          <w:szCs w:val="28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Маркетинг в туризме Учебное пособие 3-е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         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 Маркетинг в туризме.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Прикладной туроперейтинг. Учебное пособие Ушаков Д.С.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Реклама в </w:t>
      </w:r>
      <w:proofErr w:type="gramStart"/>
      <w:r w:rsidRPr="0071009F">
        <w:rPr>
          <w:rFonts w:ascii="BalticaUzbek" w:hAnsi="BalticaUzbek"/>
          <w:sz w:val="28"/>
          <w:szCs w:val="28"/>
        </w:rPr>
        <w:t>социально-культурно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сервисе и туризме. Учебник Морозов Н.С.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Реклама в туризме Учебное пособие Дурович А.П. 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 Интернет сайтлари.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peugeotufa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ru</w:t>
        </w:r>
      </w:hyperlink>
      <w:r w:rsidRPr="0071009F">
        <w:rPr>
          <w:rFonts w:ascii="BalticaUzbek" w:hAnsi="BalticaUzbek"/>
          <w:sz w:val="28"/>
          <w:szCs w:val="28"/>
        </w:rPr>
        <w:t xml:space="preserve"> – </w:t>
      </w:r>
      <w:r>
        <w:rPr>
          <w:sz w:val="28"/>
          <w:szCs w:val="28"/>
        </w:rPr>
        <w:t>ценў</w:t>
      </w:r>
      <w:r w:rsidRPr="0071009F">
        <w:rPr>
          <w:rFonts w:ascii="BalticaUzbek" w:hAnsi="BalticaUzbek"/>
          <w:sz w:val="28"/>
          <w:szCs w:val="28"/>
        </w:rPr>
        <w:t xml:space="preserve"> услуг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8"/>
            <w:rFonts w:ascii="BalticaUzbek" w:hAnsi="BalticaUzbek"/>
            <w:sz w:val="28"/>
            <w:szCs w:val="28"/>
          </w:rPr>
          <w:t>www.bashexpo.ru</w:t>
        </w:r>
      </w:hyperlink>
      <w:r w:rsidRPr="0071009F">
        <w:rPr>
          <w:rFonts w:ascii="BalticaUzbek" w:hAnsi="BalticaUzbek"/>
          <w:sz w:val="28"/>
          <w:szCs w:val="28"/>
        </w:rPr>
        <w:t xml:space="preserve"> – </w:t>
      </w:r>
      <w:r>
        <w:rPr>
          <w:sz w:val="28"/>
          <w:szCs w:val="28"/>
        </w:rPr>
        <w:t>вўставки</w:t>
      </w:r>
      <w:r w:rsidRPr="0071009F">
        <w:rPr>
          <w:rFonts w:ascii="BalticaUzbek" w:hAnsi="BalticaUzbek"/>
          <w:sz w:val="28"/>
          <w:szCs w:val="28"/>
        </w:rPr>
        <w:t>, конференции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e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tours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ru</w:t>
        </w:r>
      </w:hyperlink>
      <w:r w:rsidRPr="0071009F">
        <w:rPr>
          <w:rFonts w:ascii="BalticaUzbek" w:hAnsi="BalticaUzbek"/>
          <w:sz w:val="28"/>
          <w:szCs w:val="28"/>
        </w:rPr>
        <w:t xml:space="preserve"> – </w:t>
      </w:r>
      <w:r>
        <w:rPr>
          <w:sz w:val="28"/>
          <w:szCs w:val="28"/>
        </w:rPr>
        <w:t>деловўе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турў</w:t>
      </w:r>
      <w:r w:rsidRPr="0071009F">
        <w:rPr>
          <w:rFonts w:ascii="BalticaUzbek" w:hAnsi="BalticaUzbek"/>
          <w:sz w:val="28"/>
          <w:szCs w:val="28"/>
        </w:rPr>
        <w:t xml:space="preserve">, </w:t>
      </w:r>
      <w:r>
        <w:rPr>
          <w:sz w:val="28"/>
          <w:szCs w:val="28"/>
        </w:rPr>
        <w:t>вўставки</w:t>
      </w:r>
      <w:r w:rsidRPr="0071009F">
        <w:rPr>
          <w:rFonts w:ascii="BalticaUzbek" w:hAnsi="BalticaUzbek"/>
          <w:sz w:val="28"/>
          <w:szCs w:val="28"/>
        </w:rPr>
        <w:t>, конференции</w:t>
      </w:r>
    </w:p>
    <w:p w:rsidR="00B200DF" w:rsidRPr="0071009F" w:rsidRDefault="00B200DF" w:rsidP="00B200DF">
      <w:pPr>
        <w:spacing w:line="360" w:lineRule="auto"/>
        <w:jc w:val="both"/>
        <w:rPr>
          <w:rFonts w:ascii="BalticaUzbek" w:hAnsi="BalticaUzbek"/>
          <w:sz w:val="28"/>
          <w:szCs w:val="28"/>
          <w:lang w:val="uz-Cyrl-UZ"/>
        </w:rPr>
      </w:pPr>
      <w:hyperlink r:id="rId10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travel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library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Электронная библиотека путешествий</w:t>
      </w:r>
    </w:p>
    <w:p w:rsidR="00B200DF" w:rsidRPr="0071009F" w:rsidRDefault="00B200DF" w:rsidP="00B200DF">
      <w:pPr>
        <w:shd w:val="clear" w:color="auto" w:fill="FFFFFF"/>
        <w:spacing w:line="360" w:lineRule="auto"/>
        <w:jc w:val="both"/>
        <w:rPr>
          <w:rFonts w:ascii="BalticaUzbek" w:hAnsi="BalticaUzbek"/>
          <w:snapToGrid w:val="0"/>
          <w:color w:val="000000"/>
          <w:sz w:val="28"/>
          <w:szCs w:val="28"/>
          <w:lang w:val="uz-Cyrl-UZ"/>
        </w:rPr>
      </w:pPr>
    </w:p>
    <w:p w:rsidR="00B200D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</w:p>
    <w:p w:rsidR="00B200DF" w:rsidRDefault="00B200DF" w:rsidP="00B200DF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E0" w:rsidRDefault="000E31E0" w:rsidP="00B200DF">
      <w:r>
        <w:separator/>
      </w:r>
    </w:p>
  </w:endnote>
  <w:endnote w:type="continuationSeparator" w:id="0">
    <w:p w:rsidR="000E31E0" w:rsidRDefault="000E31E0" w:rsidP="00B2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E0" w:rsidRDefault="000E31E0" w:rsidP="00B200DF">
      <w:r>
        <w:separator/>
      </w:r>
    </w:p>
  </w:footnote>
  <w:footnote w:type="continuationSeparator" w:id="0">
    <w:p w:rsidR="000E31E0" w:rsidRDefault="000E31E0" w:rsidP="00B200DF">
      <w:r>
        <w:continuationSeparator/>
      </w:r>
    </w:p>
  </w:footnote>
  <w:footnote w:id="1">
    <w:p w:rsidR="00B200DF" w:rsidRPr="00D44E59" w:rsidRDefault="00B200DF" w:rsidP="00B200DF">
      <w:pPr>
        <w:spacing w:line="360" w:lineRule="auto"/>
        <w:jc w:val="both"/>
        <w:rPr>
          <w:rFonts w:ascii="Bodo_uzb" w:hAnsi="Bodo_uzb" w:cs="Bodo_uzb"/>
          <w:sz w:val="28"/>
          <w:szCs w:val="28"/>
        </w:rPr>
      </w:pPr>
      <w:r>
        <w:rPr>
          <w:rStyle w:val="a5"/>
        </w:rPr>
        <w:footnoteRef/>
      </w:r>
      <w:r>
        <w:t xml:space="preserve"> </w:t>
      </w:r>
      <w:r w:rsidRPr="00C41926">
        <w:rPr>
          <w:rFonts w:ascii="Bodo_uzb Cyr" w:hAnsi="Bodo_uzb Cyr" w:cs="Bodo_uzb Cyr"/>
        </w:rPr>
        <w:t xml:space="preserve">Маркетинг в туризме.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C41926">
          <w:rPr>
            <w:rFonts w:ascii="Bodo_uzb Cyr" w:hAnsi="Bodo_uzb Cyr" w:cs="Bodo_uzb Cyr"/>
          </w:rPr>
          <w:t>2004 г</w:t>
        </w:r>
      </w:smartTag>
      <w:r w:rsidRPr="00C41926">
        <w:rPr>
          <w:rFonts w:ascii="Bodo_uzb Cyr" w:hAnsi="Bodo_uzb Cyr" w:cs="Bodo_uzb Cyr"/>
        </w:rPr>
        <w:t>.</w:t>
      </w:r>
    </w:p>
    <w:p w:rsidR="00B200DF" w:rsidRDefault="00B200DF" w:rsidP="00B200DF">
      <w:pPr>
        <w:spacing w:line="360" w:lineRule="auto"/>
        <w:jc w:val="both"/>
      </w:pPr>
    </w:p>
  </w:footnote>
  <w:footnote w:id="2">
    <w:p w:rsidR="00B200DF" w:rsidRDefault="00B200DF" w:rsidP="00B200DF">
      <w:pPr>
        <w:pStyle w:val="a6"/>
      </w:pPr>
      <w:r>
        <w:rPr>
          <w:rStyle w:val="a5"/>
        </w:rPr>
        <w:footnoteRef/>
      </w:r>
      <w:r>
        <w:t xml:space="preserve"> </w:t>
      </w:r>
      <w:r w:rsidRPr="00C41926">
        <w:rPr>
          <w:rFonts w:ascii="Bodo_uzb Cyr" w:hAnsi="Bodo_uzb Cyr" w:cs="Bodo_uzb Cyr"/>
        </w:rPr>
        <w:t xml:space="preserve">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C41926">
          <w:rPr>
            <w:rFonts w:ascii="Bodo_uzb Cyr" w:hAnsi="Bodo_uzb Cyr" w:cs="Bodo_uzb Cyr"/>
          </w:rPr>
          <w:t>2004 г</w:t>
        </w:r>
      </w:smartTag>
      <w:r w:rsidRPr="00C41926">
        <w:rPr>
          <w:rFonts w:ascii="Bodo_uzb Cyr" w:hAnsi="Bodo_uzb Cyr" w:cs="Bodo_uzb Cy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DF"/>
    <w:rsid w:val="000E31E0"/>
    <w:rsid w:val="00B200D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200DF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0DF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B200DF"/>
    <w:pPr>
      <w:spacing w:after="120"/>
    </w:pPr>
  </w:style>
  <w:style w:type="character" w:customStyle="1" w:styleId="a4">
    <w:name w:val="Основной текст Знак"/>
    <w:basedOn w:val="a0"/>
    <w:link w:val="a3"/>
    <w:rsid w:val="00B200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B200DF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B200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B200DF"/>
    <w:rPr>
      <w:vertAlign w:val="superscript"/>
    </w:rPr>
  </w:style>
  <w:style w:type="paragraph" w:styleId="a6">
    <w:name w:val="footnote text"/>
    <w:basedOn w:val="a"/>
    <w:link w:val="a7"/>
    <w:semiHidden/>
    <w:rsid w:val="00B200DF"/>
  </w:style>
  <w:style w:type="character" w:customStyle="1" w:styleId="a7">
    <w:name w:val="Текст сноски Знак"/>
    <w:basedOn w:val="a0"/>
    <w:link w:val="a6"/>
    <w:semiHidden/>
    <w:rsid w:val="00B200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B200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200DF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0DF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B200DF"/>
    <w:pPr>
      <w:spacing w:after="120"/>
    </w:pPr>
  </w:style>
  <w:style w:type="character" w:customStyle="1" w:styleId="a4">
    <w:name w:val="Основной текст Знак"/>
    <w:basedOn w:val="a0"/>
    <w:link w:val="a3"/>
    <w:rsid w:val="00B200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B200DF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B200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B200DF"/>
    <w:rPr>
      <w:vertAlign w:val="superscript"/>
    </w:rPr>
  </w:style>
  <w:style w:type="paragraph" w:styleId="a6">
    <w:name w:val="footnote text"/>
    <w:basedOn w:val="a"/>
    <w:link w:val="a7"/>
    <w:semiHidden/>
    <w:rsid w:val="00B200DF"/>
  </w:style>
  <w:style w:type="character" w:customStyle="1" w:styleId="a7">
    <w:name w:val="Текст сноски Знак"/>
    <w:basedOn w:val="a0"/>
    <w:link w:val="a6"/>
    <w:semiHidden/>
    <w:rsid w:val="00B200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B200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exp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ugeotufa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ravel-librar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-tour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2636</Words>
  <Characters>15027</Characters>
  <Application>Microsoft Office Word</Application>
  <DocSecurity>0</DocSecurity>
  <Lines>125</Lines>
  <Paragraphs>35</Paragraphs>
  <ScaleCrop>false</ScaleCrop>
  <Company>Home</Company>
  <LinksUpToDate>false</LinksUpToDate>
  <CharactersWithSpaces>17628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2012-11-05T08:09:00Z</dcterms:created>
  <dcterms:modified xsi:type="dcterms:W3CDTF">2012-11-05T08:09:00Z</dcterms:modified>
</cp:coreProperties>
</file>